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6" w:rsidRPr="00B95895" w:rsidRDefault="00B778D1" w:rsidP="00B7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25.</w:t>
      </w:r>
      <w:r w:rsidR="00602D5B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ПЛАН МЕРОПРИЯТИЙ М</w:t>
      </w:r>
      <w:r w:rsidR="00876B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r w:rsidR="00602D5B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ОУ СОШ №</w:t>
      </w:r>
      <w:r w:rsidR="00E40B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bookmarkStart w:id="0" w:name="_GoBack"/>
      <w:bookmarkEnd w:id="0"/>
      <w:r w:rsidR="00602D5B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C50956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на   202</w:t>
      </w:r>
      <w:r w:rsidR="00876B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C50956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-202</w:t>
      </w:r>
      <w:r w:rsidR="00876B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C50956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C50956" w:rsidRPr="00B95895" w:rsidRDefault="00C50956" w:rsidP="00B7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30511" w:rsidRPr="00B95895" w:rsidRDefault="00602D5B" w:rsidP="00B7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«Формирование функциональной грамотности среди </w:t>
      </w:r>
      <w:r w:rsidR="0086107A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589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Задачи: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1.Рассмотреть теоретические аспекты процесса формирования функциональной грамотности.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2.Выявить возможности активизации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связей как условие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>формирования функциональной грамотности обучающихся.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3. Выявить узкие места, затруднения и проблемы, имеющих место в реализации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ФГОС, для принятия своевременных мер по обеспечению успешного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выполнения задачи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>повышения качества образования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4. Повысить квалификацию педагогических кадров через ознакомление учителей с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>разрабатываемыми в Проекте подходами к формированию и оценке ФГ и банком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открытых заданий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обучающихся.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5. Разработать различные механизмы для реализации системы мер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формированию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6.Провести диагностику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функциональной грамотности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7.Совершенствовать содержание учебно-методического комплекса и формы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преподавания для развития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8.Создать банк заданий 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технологий для формирования</w:t>
      </w:r>
      <w:r w:rsidR="00876B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>функциональной грамотности обучающихся</w:t>
      </w:r>
    </w:p>
    <w:p w:rsidR="006A57E0" w:rsidRPr="00B95895" w:rsidRDefault="00130511" w:rsidP="00B778D1">
      <w:pPr>
        <w:pStyle w:val="a4"/>
        <w:rPr>
          <w:rFonts w:ascii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9. Улучшить качество внеурочной и внеклассной работы.</w:t>
      </w:r>
      <w:r w:rsidR="006A57E0" w:rsidRPr="00B95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2D5B" w:rsidRPr="00B778D1" w:rsidRDefault="006A57E0" w:rsidP="00B778D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hAnsi="Times New Roman" w:cs="Times New Roman"/>
          <w:sz w:val="32"/>
          <w:szCs w:val="32"/>
        </w:rPr>
        <w:t>10. Активизация роли родителей в процессе обучения и воспитания детей.</w:t>
      </w:r>
    </w:p>
    <w:p w:rsidR="00C50956" w:rsidRPr="00B95895" w:rsidRDefault="00C50956" w:rsidP="00876BF4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719"/>
        <w:gridCol w:w="6478"/>
        <w:gridCol w:w="2124"/>
        <w:gridCol w:w="3266"/>
        <w:gridCol w:w="2204"/>
      </w:tblGrid>
      <w:tr w:rsidR="00602D5B" w:rsidRPr="00B95895" w:rsidTr="00B778D1">
        <w:trPr>
          <w:trHeight w:val="764"/>
        </w:trPr>
        <w:tc>
          <w:tcPr>
            <w:tcW w:w="243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90" w:type="pct"/>
            <w:shd w:val="clear" w:color="auto" w:fill="auto"/>
          </w:tcPr>
          <w:p w:rsidR="00602D5B" w:rsidRPr="00B95895" w:rsidRDefault="00602D5B" w:rsidP="00B77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718" w:type="pct"/>
            <w:shd w:val="clear" w:color="auto" w:fill="auto"/>
          </w:tcPr>
          <w:p w:rsidR="00602D5B" w:rsidRPr="00B95895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Срок реализации</w:t>
            </w:r>
          </w:p>
          <w:p w:rsidR="00602D5B" w:rsidRPr="00B95895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проекта</w:t>
            </w:r>
          </w:p>
          <w:p w:rsidR="00602D5B" w:rsidRPr="00B95895" w:rsidRDefault="00602D5B" w:rsidP="00B77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4" w:type="pct"/>
            <w:shd w:val="clear" w:color="auto" w:fill="auto"/>
          </w:tcPr>
          <w:p w:rsidR="00602D5B" w:rsidRPr="00B95895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Результат реализации</w:t>
            </w:r>
          </w:p>
          <w:p w:rsidR="00602D5B" w:rsidRPr="00B778D1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Исполнители</w:t>
            </w:r>
          </w:p>
          <w:p w:rsidR="00602D5B" w:rsidRPr="00B95895" w:rsidRDefault="00602D5B" w:rsidP="00B778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мероприятия</w:t>
            </w:r>
          </w:p>
          <w:p w:rsidR="00602D5B" w:rsidRPr="00B95895" w:rsidRDefault="00602D5B" w:rsidP="00B77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A57E0" w:rsidRPr="00B95895" w:rsidTr="00B778D1">
        <w:trPr>
          <w:trHeight w:val="698"/>
        </w:trPr>
        <w:tc>
          <w:tcPr>
            <w:tcW w:w="243" w:type="pct"/>
            <w:shd w:val="clear" w:color="auto" w:fill="auto"/>
          </w:tcPr>
          <w:p w:rsidR="006A57E0" w:rsidRPr="00B95895" w:rsidRDefault="006A57E0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0" w:type="pct"/>
            <w:shd w:val="clear" w:color="auto" w:fill="auto"/>
          </w:tcPr>
          <w:p w:rsidR="006A57E0" w:rsidRPr="00B95895" w:rsidRDefault="006A57E0" w:rsidP="00B57DF1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Просветительский </w:t>
            </w:r>
            <w:r w:rsidR="00B57DF1" w:rsidRPr="00B95895">
              <w:rPr>
                <w:rFonts w:ascii="Times New Roman" w:hAnsi="Times New Roman" w:cs="Times New Roman"/>
                <w:sz w:val="32"/>
                <w:szCs w:val="32"/>
              </w:rPr>
              <w:t>педсовет-</w:t>
            </w: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семинар: «Формирование и развитие функциональной </w:t>
            </w:r>
            <w:r w:rsidRPr="00B958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грамотности – одна из основных задач современного школьного образования».</w:t>
            </w:r>
          </w:p>
        </w:tc>
        <w:tc>
          <w:tcPr>
            <w:tcW w:w="718" w:type="pct"/>
            <w:shd w:val="clear" w:color="auto" w:fill="auto"/>
          </w:tcPr>
          <w:p w:rsidR="006A57E0" w:rsidRPr="00B95895" w:rsidRDefault="006A57E0" w:rsidP="0087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Сентябрь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B57DF1" w:rsidRPr="00B95895" w:rsidRDefault="006A57E0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Проект 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решение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6A57E0" w:rsidRPr="00B95895" w:rsidRDefault="00B57DF1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6A57E0" w:rsidRPr="00B95895" w:rsidRDefault="006A57E0" w:rsidP="006A5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</w:t>
            </w:r>
          </w:p>
          <w:p w:rsidR="006A57E0" w:rsidRPr="00B95895" w:rsidRDefault="006A57E0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02D5B" w:rsidRPr="00B95895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95895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190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Проведение Единого методического дня: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Изучение федеральных нормативных 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методических материалов по вопросам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формирования и оценки ФГ: - Методологии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критериев оценки качества общего</w:t>
            </w:r>
            <w:r w:rsidR="009576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образования в общеобразовательных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организациях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 основе практики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международных исследований качества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подготовки обучающихся, утвержденных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совместным приказом </w:t>
            </w: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Рособрнадзора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Минпросвещения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 06.05.2019 №590/219; -подходов международного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сравнительного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исследования PISA к оценке</w:t>
            </w:r>
          </w:p>
          <w:p w:rsidR="00602D5B" w:rsidRPr="00B95895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грамотности: особенности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заданий; - материалов федерального проекта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«Мониторинг формирования и оценки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функциональной грамотности» (далее </w:t>
            </w: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–П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роект); - материалов российского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исследования PISA.</w:t>
            </w:r>
          </w:p>
        </w:tc>
        <w:tc>
          <w:tcPr>
            <w:tcW w:w="718" w:type="pct"/>
            <w:shd w:val="clear" w:color="auto" w:fill="auto"/>
          </w:tcPr>
          <w:p w:rsidR="00602D5B" w:rsidRPr="00B95895" w:rsidRDefault="00602D5B" w:rsidP="00876BF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Сентябрь-октябрь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Разработанный план </w:t>
            </w:r>
            <w:r w:rsid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реализации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руководители методических объединений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02D5B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90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Разработка и принятие локальных актов,</w:t>
            </w:r>
          </w:p>
          <w:p w:rsidR="00602D5B" w:rsidRPr="00876BF4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обеспечивающих реализацию плана в школе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формированию функциональной</w:t>
            </w:r>
            <w:r w:rsidR="00876B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учащихся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718" w:type="pct"/>
            <w:shd w:val="clear" w:color="auto" w:fill="auto"/>
          </w:tcPr>
          <w:p w:rsidR="00602D5B" w:rsidRPr="00B57DF1" w:rsidRDefault="00602D5B" w:rsidP="00876BF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Комплекс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утвержденных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локальных актов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Администра</w:t>
            </w:r>
            <w:r w:rsid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школы</w:t>
            </w:r>
          </w:p>
        </w:tc>
      </w:tr>
      <w:tr w:rsidR="00602D5B" w:rsidRPr="00B57DF1" w:rsidTr="00B778D1">
        <w:trPr>
          <w:trHeight w:val="106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190" w:type="pct"/>
            <w:shd w:val="clear" w:color="auto" w:fill="auto"/>
          </w:tcPr>
          <w:p w:rsid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Презентация материалов по тематике</w:t>
            </w:r>
          </w:p>
          <w:p w:rsidR="00602D5B" w:rsidRPr="00B778D1" w:rsidRDefault="00602D5B" w:rsidP="00B77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«функциональная грамотность»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межпредметные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связи»</w:t>
            </w:r>
          </w:p>
        </w:tc>
        <w:tc>
          <w:tcPr>
            <w:tcW w:w="718" w:type="pct"/>
            <w:shd w:val="clear" w:color="auto" w:fill="auto"/>
          </w:tcPr>
          <w:p w:rsidR="00602D5B" w:rsidRPr="00B57DF1" w:rsidRDefault="00602D5B" w:rsidP="00876BF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 - декабрь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Методические</w:t>
            </w:r>
          </w:p>
          <w:p w:rsidR="00602D5B" w:rsidRPr="00B778D1" w:rsidRDefault="00602D5B" w:rsidP="00B77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материалы по данной</w:t>
            </w:r>
            <w:r w:rsidR="00876B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теме</w:t>
            </w: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Рабочие группы</w:t>
            </w:r>
          </w:p>
          <w:p w:rsidR="00602D5B" w:rsidRPr="00B778D1" w:rsidRDefault="00602D5B" w:rsidP="00B77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</w:tc>
      </w:tr>
      <w:tr w:rsidR="00AA5294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90" w:type="pct"/>
            <w:shd w:val="clear" w:color="auto" w:fill="auto"/>
          </w:tcPr>
          <w:p w:rsidR="00AA5294" w:rsidRPr="00B57DF1" w:rsidRDefault="00876BF4" w:rsidP="0087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Участие в  исследовании PISA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для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уровня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сформированности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читательской грамотности у обучающихся средних  классов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AA5294" w:rsidRPr="00B57DF1" w:rsidRDefault="00876BF4" w:rsidP="00876BF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Октябрь 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Аналитическая справка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результатах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проведения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входной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диагностики и уровня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сформированности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грамотности у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педагоги, обучающиеся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57E0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9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«Оценка функциональной грамотности</w:t>
            </w:r>
          </w:p>
        </w:tc>
        <w:tc>
          <w:tcPr>
            <w:tcW w:w="718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104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Педагоги, обучающиеся ОО</w:t>
            </w:r>
          </w:p>
        </w:tc>
      </w:tr>
      <w:tr w:rsidR="006A57E0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9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718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104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 ОО</w:t>
            </w:r>
          </w:p>
        </w:tc>
      </w:tr>
      <w:tr w:rsidR="00AA5294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9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Разработка модели организации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формирования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на основе активизации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связей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AA5294" w:rsidRPr="00B57DF1" w:rsidRDefault="00AA5294" w:rsidP="00876BF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Декабрь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10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Концепция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разработанной модели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 руководители методических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объединений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</w:tc>
      </w:tr>
      <w:tr w:rsidR="00AA5294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19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Заседания рабочих групп педагогов 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целью обмена опытом реализации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содержания и форм активизации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связей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Январь - февраль 202</w:t>
            </w:r>
            <w:r w:rsidR="00876B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года</w:t>
            </w:r>
          </w:p>
          <w:p w:rsidR="00AA5294" w:rsidRPr="00B57DF1" w:rsidRDefault="00AA5294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0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Корректировка созданной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модели, методические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рекомендации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реализации плана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5294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9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Создание банка заданий и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AA5294" w:rsidRPr="00B57DF1" w:rsidRDefault="00AA5294" w:rsidP="00876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Февраль - Март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10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Банк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технологий и заданий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для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5294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9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Участие обучающихся школы в конкурсах,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олимпиадах по развитию функциональной</w:t>
            </w:r>
            <w:r w:rsidR="00876B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разных возрастных групп под</w:t>
            </w:r>
            <w:r w:rsidR="00876B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руководством 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AA5294" w:rsidRPr="00B57DF1" w:rsidRDefault="00AA5294" w:rsidP="00876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Март - апрель 202</w:t>
            </w:r>
            <w:r w:rsidR="00876B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104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Анализ результатов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участия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результатам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оценивания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компетенций учащихся</w:t>
            </w: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методобъединений</w:t>
            </w:r>
            <w:proofErr w:type="spellEnd"/>
          </w:p>
        </w:tc>
      </w:tr>
      <w:tr w:rsidR="00C50956" w:rsidRPr="00B57DF1" w:rsidTr="00B778D1">
        <w:trPr>
          <w:trHeight w:val="591"/>
        </w:trPr>
        <w:tc>
          <w:tcPr>
            <w:tcW w:w="243" w:type="pct"/>
            <w:shd w:val="clear" w:color="auto" w:fill="auto"/>
          </w:tcPr>
          <w:p w:rsidR="00C50956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90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Внедрение в образовательный процесс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разработанного материала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из</w:t>
            </w:r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открытого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банка заданий и технологий с целью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формирования функциональной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C50956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</w:t>
            </w:r>
            <w:r w:rsidR="00C50956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2 полугодия</w:t>
            </w:r>
          </w:p>
        </w:tc>
        <w:tc>
          <w:tcPr>
            <w:tcW w:w="1104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Освоение педагогами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методики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процесса в соответствии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целью и задачами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C50956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методобъединений</w:t>
            </w:r>
            <w:proofErr w:type="spellEnd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обучающиеся</w:t>
            </w:r>
          </w:p>
        </w:tc>
      </w:tr>
    </w:tbl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423AF3" w:rsidRDefault="00C50956" w:rsidP="00602D5B">
      <w:pPr>
        <w:rPr>
          <w:rFonts w:ascii="Calibri" w:eastAsia="Calibri" w:hAnsi="Calibri" w:cs="Times New Roman"/>
          <w:sz w:val="24"/>
          <w:szCs w:val="24"/>
        </w:rPr>
      </w:pPr>
    </w:p>
    <w:sectPr w:rsidR="00C50956" w:rsidRPr="00423AF3" w:rsidSect="00876BF4">
      <w:pgSz w:w="16838" w:h="11906" w:orient="landscape"/>
      <w:pgMar w:top="113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90318"/>
    <w:rsid w:val="00130511"/>
    <w:rsid w:val="001403F0"/>
    <w:rsid w:val="001454C7"/>
    <w:rsid w:val="002C6320"/>
    <w:rsid w:val="00447404"/>
    <w:rsid w:val="00581D0A"/>
    <w:rsid w:val="00602D5B"/>
    <w:rsid w:val="006A57E0"/>
    <w:rsid w:val="006C323E"/>
    <w:rsid w:val="006E2489"/>
    <w:rsid w:val="00704A8E"/>
    <w:rsid w:val="0072333E"/>
    <w:rsid w:val="007A4673"/>
    <w:rsid w:val="007A5E91"/>
    <w:rsid w:val="0086107A"/>
    <w:rsid w:val="00876BF4"/>
    <w:rsid w:val="008F5CB4"/>
    <w:rsid w:val="009576A4"/>
    <w:rsid w:val="00AA5294"/>
    <w:rsid w:val="00AB0A34"/>
    <w:rsid w:val="00B57DF1"/>
    <w:rsid w:val="00B778D1"/>
    <w:rsid w:val="00B95895"/>
    <w:rsid w:val="00C50956"/>
    <w:rsid w:val="00CA34FA"/>
    <w:rsid w:val="00D2291B"/>
    <w:rsid w:val="00E17DE1"/>
    <w:rsid w:val="00E2705A"/>
    <w:rsid w:val="00E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0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0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Школа№3</cp:lastModifiedBy>
  <cp:revision>2</cp:revision>
  <cp:lastPrinted>2022-01-14T13:28:00Z</cp:lastPrinted>
  <dcterms:created xsi:type="dcterms:W3CDTF">2022-03-17T05:27:00Z</dcterms:created>
  <dcterms:modified xsi:type="dcterms:W3CDTF">2022-03-17T05:27:00Z</dcterms:modified>
</cp:coreProperties>
</file>